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BookmanOldStyle-Italic" w:hAnsi="BookmanOldStyle-Italic" w:cs="BookmanOldStyle-Italic"/>
          <w:i/>
          <w:iCs/>
          <w:sz w:val="48"/>
          <w:szCs w:val="48"/>
        </w:rPr>
      </w:pPr>
      <w:r>
        <w:t xml:space="preserve">                                                                                            </w:t>
      </w:r>
      <w:r>
        <w:rPr>
          <w:rFonts w:ascii="BookmanOldStyle-Italic" w:hAnsi="BookmanOldStyle-Italic" w:cs="BookmanOldStyle-Italic"/>
          <w:i/>
          <w:iCs/>
          <w:sz w:val="48"/>
          <w:szCs w:val="48"/>
        </w:rPr>
        <w:t>TILO</w:t>
      </w:r>
    </w:p>
    <w:p w:rsidR="00584839" w:rsidRDefault="00584839" w:rsidP="00584839">
      <w:pPr>
        <w:rPr>
          <w:rFonts w:ascii="Arial" w:hAnsi="Arial" w:cs="Arial"/>
          <w:sz w:val="24"/>
          <w:szCs w:val="24"/>
        </w:rPr>
      </w:pP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 el umbral de mis recuerdos de infancia, guardián y fiel hasta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más allá de la vida, está Tilo, mi perro. Con sus orejas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puntiagudas, el negro hocico, el pelaje amarillo, las cortas patas,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festiva cola, tan vivo está a través de los años, que un ladrido que se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pareciese al suyo, unos ojuelos como los suyos, los distinguiría ahora mismo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entre mil. No sé cómo llegó a mi casa. Alguien debió dármelo pequeñito. Lo veo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ya andando a mi lado, con sus saltos, su mirada llena de amistad, su sombra</w:t>
      </w:r>
      <w:r w:rsidR="000174E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menuda siempre confundiéndose con la mía un poco más grande. Goloso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como un niño, me enseñó a ser dadivosa a fuerza de quererlo. La incorregible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manoabierta</w:t>
      </w:r>
      <w:proofErr w:type="spellEnd"/>
      <w:r>
        <w:rPr>
          <w:rFonts w:ascii="Arial" w:hAnsi="Arial" w:cs="Arial"/>
          <w:sz w:val="24"/>
          <w:szCs w:val="24"/>
        </w:rPr>
        <w:t>” de hoy hizo con él su aprendizaje de generosidad. La mitad 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mis provisiones dulces era para Tilo. A veces él, sin conciencia de su</w:t>
      </w:r>
      <w:r w:rsidR="000174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glotonería, miraba de un modo tan lleno de codicia mi último pedazo 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bizcocho, o el postre terrón de azúcar que tenía en la mano, que dejaba yo 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comerlo para dárselo, lo que no era obstáculo para que, más de una vez, luego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 se lo hubiese comido, si mi apetito no estaba satisfecho, las lágrimas se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 agolpaban a los ojos, y un tirón de la cola del pobrecillo fuera el corolario 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 magnanimidad.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Imitando a mi madre yo solía decirle a Tilo “mi ángel”, “mi tesoro”,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“preciosidad”, “encanto”, y llegó a familiarizarse de tal modo con esos nombres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ternura, que a cualquiera de ellos respondía como al suyo propio. Cuando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empecé a ir al colegio, me acompañaba hasta la puerta llevando en la boca mi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canasta con la merienda y la pizarra. Todos los chiquilines del pueblo lo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conocían y me lo codiciaban. A la salida de clase era un tumulto en torno suyo.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Tilo, serví en dos patas, Tilo.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Chúmbale, chumba…a…</w:t>
      </w:r>
      <w:proofErr w:type="spellStart"/>
      <w:r>
        <w:rPr>
          <w:rFonts w:ascii="Arial" w:hAnsi="Arial" w:cs="Arial"/>
          <w:sz w:val="24"/>
          <w:szCs w:val="24"/>
        </w:rPr>
        <w:t>lée</w:t>
      </w:r>
      <w:proofErr w:type="spellEnd"/>
      <w:r>
        <w:rPr>
          <w:rFonts w:ascii="Arial" w:hAnsi="Arial" w:cs="Arial"/>
          <w:sz w:val="24"/>
          <w:szCs w:val="24"/>
        </w:rPr>
        <w:t xml:space="preserve"> a Mariquita, Tilo.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grito de miedo gozoso de la niña: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¡Ay, a mí no, </w:t>
      </w:r>
      <w:proofErr w:type="spellStart"/>
      <w:r>
        <w:rPr>
          <w:rFonts w:ascii="Arial" w:hAnsi="Arial" w:cs="Arial"/>
          <w:sz w:val="24"/>
          <w:szCs w:val="24"/>
        </w:rPr>
        <w:t>Tilito</w:t>
      </w:r>
      <w:proofErr w:type="spellEnd"/>
      <w:r>
        <w:rPr>
          <w:rFonts w:ascii="Arial" w:hAnsi="Arial" w:cs="Arial"/>
          <w:sz w:val="24"/>
          <w:szCs w:val="24"/>
        </w:rPr>
        <w:t>, a mí no!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la voz de la maestra vigilante: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Niños, quietos. Susana, márchate ya con Tilo… ¡Ese cuzco!...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(¡Cómo está todo esto en mi corazón, Dios mío!)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Él ladraba, corría con la lengua fuera, tras unos y otros, alegre, como 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elástico, pero siempre atento a mis pasos y a la orden de recoger la canasta,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 ponía fin a sus correrías. Después que la tomaba en la boca, sólo con la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cola que parecía haber descubierto el movimiento continuo, seguía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respondiendo a los gritos joviales y a las solicitudes interminables. Marchaba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entonces a mi lado, sobre sus cortas patas, con una obediencia de buen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servidor que cumple honradamente su tarea.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 mí me parecía hermosísimo. Ahora no tengo la misma convicción,</w:t>
      </w:r>
      <w:r w:rsidR="000174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pero me enternezco recordándolo. Desde la otra vida, él estará moviendo lleno</w:t>
      </w:r>
      <w:r w:rsidR="000174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contento la inquieta cola, ante esta invocación que es como un tierno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llamado: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Tilo, “mi ángel”, ven hasta mí. </w:t>
      </w:r>
      <w:proofErr w:type="gramStart"/>
      <w:r>
        <w:rPr>
          <w:rFonts w:ascii="Arial" w:hAnsi="Arial" w:cs="Arial"/>
          <w:sz w:val="24"/>
          <w:szCs w:val="24"/>
        </w:rPr>
        <w:t>¿</w:t>
      </w:r>
      <w:proofErr w:type="gramEnd"/>
      <w:r>
        <w:rPr>
          <w:rFonts w:ascii="Arial" w:hAnsi="Arial" w:cs="Arial"/>
          <w:sz w:val="24"/>
          <w:szCs w:val="24"/>
        </w:rPr>
        <w:t>Reconoces en esta mujer sin sonrisa,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un</w:t>
      </w:r>
      <w:proofErr w:type="gramEnd"/>
      <w:r>
        <w:rPr>
          <w:rFonts w:ascii="Arial" w:hAnsi="Arial" w:cs="Arial"/>
          <w:sz w:val="24"/>
          <w:szCs w:val="24"/>
        </w:rPr>
        <w:t xml:space="preserve"> poco triste, que está hablando de ti en este papel, a tu amita Susana? Tilo: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ya no puedo darte bizcochos de anís, ni terrones de azúcar. Pero toma este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recuerdo, pequeño compañero de mis seis años angélicos.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Para tu sombra fiel, será como eran para tu gusto de goloso mis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sabrosos pedazos de azúcar negra.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Yo adoraba también a mi madrina, pero por Tilo estuve resentida con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ella toda una tarde. La adoraba porque me cubría de mimos y de regalos,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porque era hermosa, usaba vestidos llenos de encaje, peinetas con diamantes,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una larga cadena de oro para el abanico rutilante de lentejuelas, y porque vivía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Montevideo. Para mí tenía algo de reina o de hada, que me enorgullecía…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Pero un día que había llegado de visita a nuestra casa, mi hada cometió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el</w:t>
      </w:r>
      <w:proofErr w:type="gramEnd"/>
      <w:r>
        <w:rPr>
          <w:rFonts w:ascii="Arial" w:hAnsi="Arial" w:cs="Arial"/>
          <w:sz w:val="24"/>
          <w:szCs w:val="24"/>
        </w:rPr>
        <w:t xml:space="preserve"> profundo error de decir con absoluta inconsciencia, mirando a Tilo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desdeñosamente: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¿Cómo Susana se ha encamotado con ese perro tan feo y tan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ordinario, Isabel? Cuando vuelva a Montevideo voy a mandarle uno lindo, 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raza, por la diligencia de don Domingo Suárez. Éste es horrible. ¿De dónde lo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sacaron?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  <w:r>
        <w:rPr>
          <w:rFonts w:ascii="Arial" w:hAnsi="Arial" w:cs="Arial"/>
          <w:sz w:val="24"/>
          <w:szCs w:val="24"/>
        </w:rPr>
        <w:t>Lentamente fui retirando de su mano blanca y fragante, la mía, morena,</w:t>
      </w:r>
      <w:r w:rsidR="000174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pequeña y no muy limpia, pues venía de la quinta con Tilo, donde los dos</w:t>
      </w:r>
      <w:r w:rsidR="000174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habíamos abierto un túnel entre la compacta trabazón de una parva de pasto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seco.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No, madrinita, Tilo no es feo ni ordinario. Vino de la China. Lo trajo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don Francisco Cuestas cuando fue a comprar el surtido de invierno para la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tienda. Su mamá es una princesa y su ama de leche tomaba mate en una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calabacita de oro con perlas.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Ella soltó la carcajada. Mi madre, que comprendió mi resentimiento, dijo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muy seria: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Susana tiene razón, Carmen. Tilo es muy hermoso y vino de la China.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Y yo me sentí consolada y satisfecha por esta declaración con que la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sabiduría de mi madre supo compensarme de la ligereza de mi madrina.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Porque para mí, niña de pueblo, la China era lo maravilloso, lo edénico, el país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la fábula donde existían las cosas más ricas y mejores del mundo, desde los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muebles constelados de nácar como los de Manuelita Montero, hasta los rojos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hermanitos que llegan a la casa sin saber más que llorar, y los perros amados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como Tilo, dechados de perfección para su dueña.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i/>
          <w:iCs/>
          <w:sz w:val="24"/>
          <w:szCs w:val="24"/>
        </w:rPr>
        <w:t xml:space="preserve">Juana de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Ibarbourou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(1892 – 1979)</w:t>
      </w:r>
    </w:p>
    <w:p w:rsidR="00584839" w:rsidRDefault="00584839" w:rsidP="00584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i/>
          <w:iCs/>
          <w:sz w:val="24"/>
          <w:szCs w:val="24"/>
        </w:rPr>
        <w:t>Extraído de “Chico Carlo” (1944)</w:t>
      </w:r>
    </w:p>
    <w:sectPr w:rsidR="00584839" w:rsidSect="0084779C">
      <w:pgSz w:w="11906" w:h="16838"/>
      <w:pgMar w:top="426" w:right="1133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OldStyl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47909"/>
    <w:multiLevelType w:val="multilevel"/>
    <w:tmpl w:val="3D1A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23"/>
    <w:rsid w:val="000174E1"/>
    <w:rsid w:val="00150E89"/>
    <w:rsid w:val="00584839"/>
    <w:rsid w:val="0084779C"/>
    <w:rsid w:val="00A94C23"/>
    <w:rsid w:val="00BC3411"/>
    <w:rsid w:val="00D31DCD"/>
    <w:rsid w:val="00F7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C34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150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Y"/>
    </w:rPr>
  </w:style>
  <w:style w:type="character" w:customStyle="1" w:styleId="apple-converted-space">
    <w:name w:val="apple-converted-space"/>
    <w:basedOn w:val="Fuentedeprrafopredeter"/>
    <w:rsid w:val="00150E89"/>
  </w:style>
  <w:style w:type="character" w:styleId="Hipervnculo">
    <w:name w:val="Hyperlink"/>
    <w:basedOn w:val="Fuentedeprrafopredeter"/>
    <w:uiPriority w:val="99"/>
    <w:semiHidden/>
    <w:unhideWhenUsed/>
    <w:rsid w:val="00150E8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150E89"/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character" w:customStyle="1" w:styleId="mw-headline">
    <w:name w:val="mw-headline"/>
    <w:basedOn w:val="Fuentedeprrafopredeter"/>
    <w:rsid w:val="00150E89"/>
  </w:style>
  <w:style w:type="character" w:customStyle="1" w:styleId="Ttulo1Car">
    <w:name w:val="Título 1 Car"/>
    <w:basedOn w:val="Fuentedeprrafopredeter"/>
    <w:link w:val="Ttulo1"/>
    <w:uiPriority w:val="9"/>
    <w:rsid w:val="00BC3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C34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150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Y"/>
    </w:rPr>
  </w:style>
  <w:style w:type="character" w:customStyle="1" w:styleId="apple-converted-space">
    <w:name w:val="apple-converted-space"/>
    <w:basedOn w:val="Fuentedeprrafopredeter"/>
    <w:rsid w:val="00150E89"/>
  </w:style>
  <w:style w:type="character" w:styleId="Hipervnculo">
    <w:name w:val="Hyperlink"/>
    <w:basedOn w:val="Fuentedeprrafopredeter"/>
    <w:uiPriority w:val="99"/>
    <w:semiHidden/>
    <w:unhideWhenUsed/>
    <w:rsid w:val="00150E8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150E89"/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character" w:customStyle="1" w:styleId="mw-headline">
    <w:name w:val="mw-headline"/>
    <w:basedOn w:val="Fuentedeprrafopredeter"/>
    <w:rsid w:val="00150E89"/>
  </w:style>
  <w:style w:type="character" w:customStyle="1" w:styleId="Ttulo1Car">
    <w:name w:val="Título 1 Car"/>
    <w:basedOn w:val="Fuentedeprrafopredeter"/>
    <w:link w:val="Ttulo1"/>
    <w:uiPriority w:val="9"/>
    <w:rsid w:val="00BC3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796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Buydid</dc:creator>
  <cp:keywords/>
  <dc:description/>
  <cp:lastModifiedBy>Buydid</cp:lastModifiedBy>
  <cp:revision>5</cp:revision>
  <cp:lastPrinted>2015-03-05T12:20:00Z</cp:lastPrinted>
  <dcterms:created xsi:type="dcterms:W3CDTF">2015-03-05T12:01:00Z</dcterms:created>
  <dcterms:modified xsi:type="dcterms:W3CDTF">2015-03-10T13:16:00Z</dcterms:modified>
</cp:coreProperties>
</file>